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885" w:type="dxa"/>
        <w:tblLook w:val="04A0" w:firstRow="1" w:lastRow="0" w:firstColumn="1" w:lastColumn="0" w:noHBand="0" w:noVBand="1"/>
      </w:tblPr>
      <w:tblGrid>
        <w:gridCol w:w="5246"/>
        <w:gridCol w:w="5670"/>
      </w:tblGrid>
      <w:tr w:rsidR="00C564A4" w:rsidRPr="0005171F" w:rsidTr="0005171F">
        <w:tc>
          <w:tcPr>
            <w:tcW w:w="5246" w:type="dxa"/>
          </w:tcPr>
          <w:p w:rsidR="00C564A4" w:rsidRPr="0005171F" w:rsidRDefault="00C564A4" w:rsidP="00E14282">
            <w:pPr>
              <w:jc w:val="center"/>
              <w:rPr>
                <w:b/>
                <w:szCs w:val="28"/>
              </w:rPr>
            </w:pPr>
            <w:r w:rsidRPr="0005171F">
              <w:rPr>
                <w:b/>
                <w:sz w:val="28"/>
                <w:szCs w:val="28"/>
              </w:rPr>
              <w:t>HỘI NÔNG DÂN VIỆT NAM</w:t>
            </w:r>
          </w:p>
          <w:p w:rsidR="00C564A4" w:rsidRPr="0005171F" w:rsidRDefault="00DA0BAC" w:rsidP="00E14282">
            <w:pPr>
              <w:jc w:val="center"/>
              <w:rPr>
                <w:szCs w:val="28"/>
              </w:rPr>
            </w:pPr>
            <w:r w:rsidRPr="0005171F">
              <w:rPr>
                <w:b/>
                <w:sz w:val="28"/>
                <w:szCs w:val="28"/>
              </w:rPr>
              <w:t xml:space="preserve">BCH </w:t>
            </w:r>
            <w:r w:rsidR="00C564A4" w:rsidRPr="0005171F">
              <w:rPr>
                <w:b/>
                <w:sz w:val="28"/>
                <w:szCs w:val="28"/>
              </w:rPr>
              <w:t>HỘI NÔNG DÂN TỈNH NGHỆ AN</w:t>
            </w:r>
          </w:p>
          <w:p w:rsidR="00C564A4" w:rsidRPr="0005171F" w:rsidRDefault="00C564A4" w:rsidP="00E14282">
            <w:pPr>
              <w:jc w:val="center"/>
              <w:rPr>
                <w:b/>
                <w:szCs w:val="28"/>
              </w:rPr>
            </w:pPr>
            <w:r w:rsidRPr="0005171F">
              <w:rPr>
                <w:sz w:val="28"/>
                <w:szCs w:val="28"/>
              </w:rPr>
              <w:t>*</w:t>
            </w:r>
          </w:p>
        </w:tc>
        <w:tc>
          <w:tcPr>
            <w:tcW w:w="5670" w:type="dxa"/>
          </w:tcPr>
          <w:p w:rsidR="00C564A4" w:rsidRPr="0005171F" w:rsidRDefault="00C564A4" w:rsidP="00E14282">
            <w:pPr>
              <w:jc w:val="center"/>
              <w:rPr>
                <w:b/>
                <w:sz w:val="26"/>
                <w:szCs w:val="26"/>
              </w:rPr>
            </w:pPr>
            <w:r w:rsidRPr="0005171F">
              <w:rPr>
                <w:b/>
                <w:sz w:val="26"/>
                <w:szCs w:val="26"/>
              </w:rPr>
              <w:t>CỘNG HÒA XÃ HỘI CHỦ NGHĨA VIỆT NAM</w:t>
            </w:r>
          </w:p>
          <w:p w:rsidR="00C564A4" w:rsidRPr="0005171F" w:rsidRDefault="00C564A4" w:rsidP="00E14282">
            <w:pPr>
              <w:jc w:val="center"/>
              <w:rPr>
                <w:b/>
                <w:szCs w:val="28"/>
              </w:rPr>
            </w:pPr>
            <w:r w:rsidRPr="0005171F">
              <w:rPr>
                <w:b/>
                <w:sz w:val="28"/>
                <w:szCs w:val="28"/>
              </w:rPr>
              <w:t>Độc lập – Tự do – Hạnh phúc</w:t>
            </w:r>
          </w:p>
          <w:p w:rsidR="00C564A4" w:rsidRPr="0005171F" w:rsidRDefault="00742CAD" w:rsidP="00E14282">
            <w:pPr>
              <w:jc w:val="center"/>
              <w:rPr>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565785</wp:posOffset>
                      </wp:positionH>
                      <wp:positionV relativeFrom="paragraph">
                        <wp:posOffset>-1270</wp:posOffset>
                      </wp:positionV>
                      <wp:extent cx="2314575" cy="0"/>
                      <wp:effectExtent l="5080" t="9525" r="1397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4.55pt;margin-top:-.1pt;width:182.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"/>
                  </w:pict>
                </mc:Fallback>
              </mc:AlternateContent>
            </w:r>
          </w:p>
          <w:p w:rsidR="00C564A4" w:rsidRPr="0005171F" w:rsidRDefault="007C424D" w:rsidP="00DA0BAC">
            <w:pPr>
              <w:jc w:val="center"/>
              <w:rPr>
                <w:i/>
                <w:szCs w:val="28"/>
              </w:rPr>
            </w:pPr>
            <w:r>
              <w:rPr>
                <w:color w:val="FF0000"/>
                <w:sz w:val="28"/>
                <w:szCs w:val="28"/>
              </w:rPr>
              <w:t>...........(1</w:t>
            </w:r>
            <w:r w:rsidRPr="007C424D">
              <w:rPr>
                <w:color w:val="FF0000"/>
                <w:sz w:val="28"/>
                <w:szCs w:val="28"/>
              </w:rPr>
              <w:t>)</w:t>
            </w:r>
            <w:r w:rsidR="00C564A4" w:rsidRPr="0005171F">
              <w:rPr>
                <w:i/>
                <w:sz w:val="28"/>
                <w:szCs w:val="28"/>
              </w:rPr>
              <w:t xml:space="preserve">, ngày      tháng </w:t>
            </w:r>
            <w:r w:rsidR="002C0805" w:rsidRPr="0005171F">
              <w:rPr>
                <w:i/>
                <w:sz w:val="28"/>
                <w:szCs w:val="28"/>
              </w:rPr>
              <w:t>......</w:t>
            </w:r>
            <w:r w:rsidR="00C564A4" w:rsidRPr="0005171F">
              <w:rPr>
                <w:i/>
                <w:sz w:val="28"/>
                <w:szCs w:val="28"/>
              </w:rPr>
              <w:t xml:space="preserve">  năm </w:t>
            </w:r>
            <w:r w:rsidR="00D034FB" w:rsidRPr="003D02E2">
              <w:rPr>
                <w:i/>
                <w:color w:val="FF0000"/>
                <w:sz w:val="28"/>
                <w:szCs w:val="28"/>
              </w:rPr>
              <w:t>...(y2)</w:t>
            </w:r>
          </w:p>
        </w:tc>
      </w:tr>
    </w:tbl>
    <w:p w:rsidR="00C564A4" w:rsidRPr="0005171F" w:rsidRDefault="00C564A4" w:rsidP="00482036">
      <w:pPr>
        <w:rPr>
          <w:b/>
          <w:sz w:val="28"/>
          <w:szCs w:val="28"/>
        </w:rPr>
      </w:pPr>
    </w:p>
    <w:p w:rsidR="002C0805" w:rsidRPr="0005171F" w:rsidRDefault="00C564A4" w:rsidP="00C564A4">
      <w:pPr>
        <w:spacing w:line="360" w:lineRule="exact"/>
        <w:jc w:val="center"/>
        <w:rPr>
          <w:b/>
          <w:sz w:val="28"/>
          <w:szCs w:val="28"/>
        </w:rPr>
      </w:pPr>
      <w:r w:rsidRPr="0005171F">
        <w:rPr>
          <w:b/>
          <w:sz w:val="28"/>
          <w:szCs w:val="28"/>
        </w:rPr>
        <w:t>HƯỚNG DẪN</w:t>
      </w:r>
    </w:p>
    <w:p w:rsidR="002763DA" w:rsidRDefault="00794C86" w:rsidP="00C564A4">
      <w:pPr>
        <w:spacing w:line="360" w:lineRule="exact"/>
        <w:jc w:val="center"/>
        <w:rPr>
          <w:b/>
          <w:sz w:val="28"/>
          <w:szCs w:val="28"/>
        </w:rPr>
      </w:pPr>
      <w:r>
        <w:rPr>
          <w:b/>
          <w:sz w:val="28"/>
          <w:szCs w:val="28"/>
        </w:rPr>
        <w:t>n</w:t>
      </w:r>
      <w:r w:rsidR="002C0805" w:rsidRPr="0005171F">
        <w:rPr>
          <w:b/>
          <w:sz w:val="28"/>
          <w:szCs w:val="28"/>
        </w:rPr>
        <w:t>ội dung</w:t>
      </w:r>
      <w:r w:rsidR="002763DA">
        <w:rPr>
          <w:b/>
          <w:sz w:val="28"/>
          <w:szCs w:val="28"/>
        </w:rPr>
        <w:t xml:space="preserve"> ký cam kết nông dân </w:t>
      </w:r>
      <w:r w:rsidR="002763DA" w:rsidRPr="002763DA">
        <w:rPr>
          <w:b/>
          <w:sz w:val="28"/>
          <w:szCs w:val="28"/>
        </w:rPr>
        <w:t xml:space="preserve">sản xuất, kinh doanh, tiêu thụ </w:t>
      </w:r>
    </w:p>
    <w:p w:rsidR="00C564A4" w:rsidRPr="0005171F" w:rsidRDefault="002763DA" w:rsidP="00777C2B">
      <w:pPr>
        <w:spacing w:line="360" w:lineRule="exact"/>
        <w:jc w:val="center"/>
        <w:rPr>
          <w:b/>
          <w:sz w:val="28"/>
          <w:szCs w:val="28"/>
        </w:rPr>
      </w:pPr>
      <w:r w:rsidRPr="002763DA">
        <w:rPr>
          <w:b/>
          <w:sz w:val="28"/>
          <w:szCs w:val="28"/>
        </w:rPr>
        <w:t>nông sản thực phẩm an toàn năm</w:t>
      </w:r>
      <w:r>
        <w:rPr>
          <w:b/>
          <w:sz w:val="28"/>
          <w:szCs w:val="28"/>
        </w:rPr>
        <w:t xml:space="preserve"> </w:t>
      </w:r>
      <w:r w:rsidR="00D034FB" w:rsidRPr="00D034FB">
        <w:rPr>
          <w:b/>
          <w:color w:val="FF0000"/>
          <w:sz w:val="28"/>
          <w:szCs w:val="28"/>
        </w:rPr>
        <w:t>...(y2)</w:t>
      </w:r>
    </w:p>
    <w:tbl>
      <w:tblPr>
        <w:tblpPr w:leftFromText="180" w:rightFromText="180" w:vertAnchor="text" w:horzAnchor="margin" w:tblpX="-318" w:tblpY="18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927"/>
        <w:gridCol w:w="3119"/>
      </w:tblGrid>
      <w:tr w:rsidR="00C564A4" w:rsidRPr="0005171F" w:rsidTr="00E14282">
        <w:tc>
          <w:tcPr>
            <w:tcW w:w="2127" w:type="dxa"/>
          </w:tcPr>
          <w:p w:rsidR="00C564A4" w:rsidRPr="0005171F" w:rsidRDefault="00C564A4" w:rsidP="00E14282">
            <w:pPr>
              <w:spacing w:line="360" w:lineRule="exact"/>
              <w:jc w:val="center"/>
              <w:rPr>
                <w:b/>
                <w:szCs w:val="28"/>
              </w:rPr>
            </w:pPr>
            <w:r w:rsidRPr="0005171F">
              <w:rPr>
                <w:b/>
                <w:sz w:val="28"/>
                <w:szCs w:val="28"/>
              </w:rPr>
              <w:t>Nội dung</w:t>
            </w:r>
          </w:p>
        </w:tc>
        <w:tc>
          <w:tcPr>
            <w:tcW w:w="4927" w:type="dxa"/>
          </w:tcPr>
          <w:p w:rsidR="00C564A4" w:rsidRPr="0005171F" w:rsidRDefault="00C564A4" w:rsidP="00E14282">
            <w:pPr>
              <w:spacing w:line="360" w:lineRule="exact"/>
              <w:jc w:val="center"/>
              <w:rPr>
                <w:b/>
                <w:szCs w:val="28"/>
              </w:rPr>
            </w:pPr>
            <w:r w:rsidRPr="0005171F">
              <w:rPr>
                <w:b/>
                <w:sz w:val="28"/>
                <w:szCs w:val="28"/>
              </w:rPr>
              <w:t>Các hoạt động cụ thể</w:t>
            </w:r>
          </w:p>
        </w:tc>
        <w:tc>
          <w:tcPr>
            <w:tcW w:w="3119" w:type="dxa"/>
          </w:tcPr>
          <w:p w:rsidR="00C564A4" w:rsidRPr="0005171F" w:rsidRDefault="00C564A4" w:rsidP="00E14282">
            <w:pPr>
              <w:spacing w:line="360" w:lineRule="exact"/>
              <w:jc w:val="center"/>
              <w:rPr>
                <w:b/>
                <w:szCs w:val="28"/>
              </w:rPr>
            </w:pPr>
            <w:r w:rsidRPr="0005171F">
              <w:rPr>
                <w:b/>
                <w:sz w:val="28"/>
                <w:szCs w:val="28"/>
              </w:rPr>
              <w:t>Kết quả</w:t>
            </w:r>
          </w:p>
        </w:tc>
      </w:tr>
      <w:tr w:rsidR="00C564A4" w:rsidRPr="0005171F" w:rsidTr="00E14282">
        <w:tc>
          <w:tcPr>
            <w:tcW w:w="2127" w:type="dxa"/>
          </w:tcPr>
          <w:p w:rsidR="00C564A4" w:rsidRPr="0005171F" w:rsidRDefault="002763DA" w:rsidP="00E14282">
            <w:pPr>
              <w:pStyle w:val="ListParagraph"/>
              <w:numPr>
                <w:ilvl w:val="0"/>
                <w:numId w:val="1"/>
              </w:numPr>
              <w:tabs>
                <w:tab w:val="left" w:pos="318"/>
              </w:tabs>
              <w:spacing w:after="0" w:line="340" w:lineRule="exact"/>
              <w:ind w:left="34" w:firstLine="0"/>
              <w:jc w:val="both"/>
              <w:rPr>
                <w:rFonts w:ascii="Times New Roman" w:hAnsi="Times New Roman"/>
                <w:sz w:val="28"/>
                <w:szCs w:val="28"/>
              </w:rPr>
            </w:pPr>
            <w:r>
              <w:rPr>
                <w:rFonts w:ascii="Times New Roman" w:hAnsi="Times New Roman"/>
                <w:sz w:val="28"/>
                <w:szCs w:val="28"/>
              </w:rPr>
              <w:t>Tuyên truyền nội dung “Đề án Tuyên truyền, vận động, hướng dẫn nông dân sản xuất, kinh doanh, tiêu thụ nông sản thực phẩm an toàn”.</w:t>
            </w:r>
          </w:p>
        </w:tc>
        <w:tc>
          <w:tcPr>
            <w:tcW w:w="4927" w:type="dxa"/>
          </w:tcPr>
          <w:p w:rsidR="00DA0BAC" w:rsidRDefault="00DA0BAC" w:rsidP="009E5C16">
            <w:pPr>
              <w:spacing w:line="340" w:lineRule="exact"/>
              <w:jc w:val="both"/>
              <w:rPr>
                <w:color w:val="FF0000"/>
                <w:sz w:val="28"/>
                <w:szCs w:val="28"/>
              </w:rPr>
            </w:pPr>
            <w:r w:rsidRPr="0005171F">
              <w:rPr>
                <w:sz w:val="28"/>
                <w:szCs w:val="28"/>
              </w:rPr>
              <w:t xml:space="preserve">- </w:t>
            </w:r>
            <w:r w:rsidR="002763DA">
              <w:rPr>
                <w:sz w:val="28"/>
                <w:szCs w:val="28"/>
              </w:rPr>
              <w:t xml:space="preserve">Tổ chức tuyên truyền trong kỳ sinh hoạt chi hội, sinh hoạt BCH, BTV đầu tiên của năm </w:t>
            </w:r>
            <w:r w:rsidR="002763DA" w:rsidRPr="002763DA">
              <w:rPr>
                <w:color w:val="FF0000"/>
                <w:sz w:val="28"/>
                <w:szCs w:val="28"/>
              </w:rPr>
              <w:t>...(y2)</w:t>
            </w:r>
            <w:r w:rsidR="002763DA">
              <w:rPr>
                <w:color w:val="FF0000"/>
                <w:sz w:val="28"/>
                <w:szCs w:val="28"/>
              </w:rPr>
              <w:t>.</w:t>
            </w:r>
          </w:p>
          <w:p w:rsidR="002763DA" w:rsidRPr="0005171F" w:rsidRDefault="002763DA" w:rsidP="009E5C16">
            <w:pPr>
              <w:spacing w:line="340" w:lineRule="exact"/>
              <w:jc w:val="both"/>
              <w:rPr>
                <w:szCs w:val="28"/>
              </w:rPr>
            </w:pPr>
          </w:p>
          <w:p w:rsidR="00C564A4" w:rsidRPr="0005171F" w:rsidRDefault="00C564A4" w:rsidP="00DA0BAC">
            <w:pPr>
              <w:spacing w:line="340" w:lineRule="exact"/>
              <w:jc w:val="both"/>
              <w:rPr>
                <w:szCs w:val="28"/>
              </w:rPr>
            </w:pPr>
          </w:p>
        </w:tc>
        <w:tc>
          <w:tcPr>
            <w:tcW w:w="3119" w:type="dxa"/>
          </w:tcPr>
          <w:p w:rsidR="00C564A4" w:rsidRPr="0005171F" w:rsidRDefault="002763DA"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Pr>
                <w:rFonts w:ascii="Times New Roman" w:hAnsi="Times New Roman"/>
                <w:sz w:val="28"/>
                <w:szCs w:val="28"/>
              </w:rPr>
              <w:t xml:space="preserve">Hội viên nông dân nắm được các quy định của Pháp luật, chủ trương của Hội về sản xuất, kinh doanh, tiêu thụ nông sản thực phẩm an toàn. </w:t>
            </w:r>
          </w:p>
          <w:p w:rsidR="00C564A4" w:rsidRPr="0005171F" w:rsidRDefault="002763DA" w:rsidP="002763DA">
            <w:pPr>
              <w:pStyle w:val="ListParagraph"/>
              <w:tabs>
                <w:tab w:val="left" w:pos="176"/>
              </w:tabs>
              <w:spacing w:after="0" w:line="340" w:lineRule="exact"/>
              <w:ind w:left="0"/>
              <w:jc w:val="both"/>
              <w:rPr>
                <w:rFonts w:ascii="Times New Roman" w:hAnsi="Times New Roman"/>
                <w:sz w:val="28"/>
                <w:szCs w:val="28"/>
              </w:rPr>
            </w:pPr>
            <w:r>
              <w:rPr>
                <w:rFonts w:ascii="Times New Roman" w:hAnsi="Times New Roman"/>
                <w:sz w:val="28"/>
                <w:szCs w:val="28"/>
              </w:rPr>
              <w:t xml:space="preserve">- Sự cần thiết phải ký cam kết thực hiện. </w:t>
            </w:r>
          </w:p>
        </w:tc>
      </w:tr>
      <w:tr w:rsidR="00C564A4" w:rsidRPr="0005171F" w:rsidTr="00E14282">
        <w:tc>
          <w:tcPr>
            <w:tcW w:w="2127" w:type="dxa"/>
          </w:tcPr>
          <w:p w:rsidR="00C564A4" w:rsidRPr="0005171F" w:rsidRDefault="002763DA" w:rsidP="00E14282">
            <w:pPr>
              <w:pStyle w:val="ListParagraph"/>
              <w:numPr>
                <w:ilvl w:val="0"/>
                <w:numId w:val="1"/>
              </w:numPr>
              <w:tabs>
                <w:tab w:val="left" w:pos="318"/>
              </w:tabs>
              <w:spacing w:after="0" w:line="340" w:lineRule="exact"/>
              <w:ind w:left="34" w:firstLine="0"/>
              <w:jc w:val="both"/>
              <w:rPr>
                <w:rFonts w:ascii="Times New Roman" w:hAnsi="Times New Roman"/>
                <w:sz w:val="28"/>
                <w:szCs w:val="28"/>
              </w:rPr>
            </w:pPr>
            <w:r>
              <w:rPr>
                <w:rFonts w:ascii="Times New Roman" w:hAnsi="Times New Roman"/>
                <w:sz w:val="28"/>
                <w:szCs w:val="28"/>
              </w:rPr>
              <w:t>Tổ chức cho hội viên nông dân ký cam kết</w:t>
            </w:r>
          </w:p>
        </w:tc>
        <w:tc>
          <w:tcPr>
            <w:tcW w:w="4927" w:type="dxa"/>
          </w:tcPr>
          <w:p w:rsidR="00C564A4" w:rsidRDefault="002763DA" w:rsidP="002763DA">
            <w:pPr>
              <w:tabs>
                <w:tab w:val="left" w:pos="318"/>
              </w:tabs>
              <w:spacing w:line="340" w:lineRule="exact"/>
              <w:ind w:left="34"/>
              <w:jc w:val="both"/>
              <w:rPr>
                <w:sz w:val="28"/>
                <w:szCs w:val="28"/>
              </w:rPr>
            </w:pPr>
            <w:r>
              <w:rPr>
                <w:sz w:val="28"/>
                <w:szCs w:val="28"/>
              </w:rPr>
              <w:t>- Trao đổi, làm rõ s</w:t>
            </w:r>
            <w:r>
              <w:rPr>
                <w:sz w:val="28"/>
                <w:szCs w:val="28"/>
              </w:rPr>
              <w:t xml:space="preserve">ự cần </w:t>
            </w:r>
            <w:r>
              <w:rPr>
                <w:sz w:val="28"/>
                <w:szCs w:val="28"/>
              </w:rPr>
              <w:t>thiết phải ký cam kết thực hiện;</w:t>
            </w:r>
          </w:p>
          <w:p w:rsidR="002763DA" w:rsidRDefault="002763DA" w:rsidP="002763DA">
            <w:pPr>
              <w:tabs>
                <w:tab w:val="left" w:pos="318"/>
              </w:tabs>
              <w:spacing w:line="340" w:lineRule="exact"/>
              <w:ind w:left="34"/>
              <w:jc w:val="both"/>
              <w:rPr>
                <w:sz w:val="28"/>
                <w:szCs w:val="28"/>
              </w:rPr>
            </w:pPr>
            <w:r>
              <w:rPr>
                <w:sz w:val="28"/>
                <w:szCs w:val="28"/>
              </w:rPr>
              <w:t>- Thông qua các nội dung cơ bản của bản cam kết;</w:t>
            </w:r>
          </w:p>
          <w:p w:rsidR="002763DA" w:rsidRPr="002763DA" w:rsidRDefault="002763DA" w:rsidP="002763DA">
            <w:pPr>
              <w:tabs>
                <w:tab w:val="left" w:pos="318"/>
              </w:tabs>
              <w:spacing w:line="340" w:lineRule="exact"/>
              <w:ind w:left="34"/>
              <w:jc w:val="both"/>
              <w:rPr>
                <w:sz w:val="28"/>
                <w:szCs w:val="28"/>
              </w:rPr>
            </w:pPr>
            <w:r>
              <w:rPr>
                <w:sz w:val="28"/>
                <w:szCs w:val="28"/>
              </w:rPr>
              <w:t xml:space="preserve">- Tổ chức cho các hội viên đăng ký vào bản cam kết cá nhân (nếu có điều kiện in ấn đủ cho các hộ viên) hoặc ký vào bản cam kết chung của chi hội. </w:t>
            </w:r>
          </w:p>
        </w:tc>
        <w:tc>
          <w:tcPr>
            <w:tcW w:w="3119" w:type="dxa"/>
          </w:tcPr>
          <w:p w:rsidR="00C564A4" w:rsidRDefault="00B40747" w:rsidP="00777C2B">
            <w:pPr>
              <w:spacing w:line="340" w:lineRule="exact"/>
              <w:jc w:val="both"/>
              <w:rPr>
                <w:spacing w:val="-4"/>
                <w:sz w:val="28"/>
                <w:szCs w:val="28"/>
              </w:rPr>
            </w:pPr>
            <w:r w:rsidRPr="0005171F">
              <w:rPr>
                <w:spacing w:val="-4"/>
                <w:sz w:val="28"/>
                <w:szCs w:val="28"/>
              </w:rPr>
              <w:t xml:space="preserve">- </w:t>
            </w:r>
            <w:r w:rsidR="00777C2B">
              <w:rPr>
                <w:spacing w:val="-4"/>
                <w:sz w:val="28"/>
                <w:szCs w:val="28"/>
              </w:rPr>
              <w:t>Bản cam kết của hội viên;</w:t>
            </w:r>
          </w:p>
          <w:p w:rsidR="00777C2B" w:rsidRPr="0005171F" w:rsidRDefault="00777C2B" w:rsidP="00777C2B">
            <w:pPr>
              <w:spacing w:line="340" w:lineRule="exact"/>
              <w:jc w:val="both"/>
              <w:rPr>
                <w:spacing w:val="-4"/>
                <w:szCs w:val="28"/>
              </w:rPr>
            </w:pPr>
            <w:r>
              <w:rPr>
                <w:spacing w:val="-4"/>
                <w:sz w:val="28"/>
                <w:szCs w:val="28"/>
              </w:rPr>
              <w:t>- Bản lưu nội dung cam kết của hội viên tại chi hội.</w:t>
            </w:r>
          </w:p>
        </w:tc>
      </w:tr>
      <w:tr w:rsidR="00C564A4" w:rsidRPr="0005171F" w:rsidTr="00E14282">
        <w:tc>
          <w:tcPr>
            <w:tcW w:w="2127" w:type="dxa"/>
          </w:tcPr>
          <w:p w:rsidR="00C564A4" w:rsidRPr="0005171F" w:rsidRDefault="00C564A4" w:rsidP="00777C2B">
            <w:pPr>
              <w:pStyle w:val="ListParagraph"/>
              <w:numPr>
                <w:ilvl w:val="0"/>
                <w:numId w:val="1"/>
              </w:numPr>
              <w:tabs>
                <w:tab w:val="left" w:pos="318"/>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 xml:space="preserve">Tổ chức </w:t>
            </w:r>
            <w:r w:rsidR="00777C2B">
              <w:rPr>
                <w:rFonts w:ascii="Times New Roman" w:hAnsi="Times New Roman"/>
                <w:sz w:val="28"/>
                <w:szCs w:val="28"/>
              </w:rPr>
              <w:t>cho hội cấp dưới ký cam kết với hội cấp trên</w:t>
            </w:r>
          </w:p>
        </w:tc>
        <w:tc>
          <w:tcPr>
            <w:tcW w:w="4927" w:type="dxa"/>
          </w:tcPr>
          <w:p w:rsidR="00777C2B" w:rsidRPr="00777C2B" w:rsidRDefault="00777C2B" w:rsidP="00777C2B">
            <w:pPr>
              <w:tabs>
                <w:tab w:val="left" w:pos="318"/>
              </w:tabs>
              <w:spacing w:line="340" w:lineRule="exact"/>
              <w:ind w:left="34"/>
              <w:jc w:val="both"/>
              <w:rPr>
                <w:sz w:val="28"/>
                <w:szCs w:val="28"/>
              </w:rPr>
            </w:pPr>
            <w:r>
              <w:rPr>
                <w:sz w:val="28"/>
                <w:szCs w:val="28"/>
              </w:rPr>
              <w:t>- Tại kỳ họp Ban Chấp hành, BTV đầu tiên của năm, các cấp hội tổ chức cho đại diện lãnh đạo cấp dưới ký cam kết “</w:t>
            </w:r>
            <w:r w:rsidRPr="00777C2B">
              <w:rPr>
                <w:sz w:val="28"/>
                <w:szCs w:val="28"/>
              </w:rPr>
              <w:t>Tuyên truyền, vận động, hướng dẫn nông dân sản xuất, kinh doanh,</w:t>
            </w:r>
            <w:r w:rsidRPr="00777C2B">
              <w:rPr>
                <w:sz w:val="28"/>
                <w:szCs w:val="28"/>
              </w:rPr>
              <w:t xml:space="preserve"> </w:t>
            </w:r>
            <w:r w:rsidRPr="00777C2B">
              <w:rPr>
                <w:sz w:val="28"/>
                <w:szCs w:val="28"/>
              </w:rPr>
              <w:t>tiêu thụ nông sản thực phẩ</w:t>
            </w:r>
            <w:r w:rsidRPr="00777C2B">
              <w:rPr>
                <w:sz w:val="28"/>
                <w:szCs w:val="28"/>
              </w:rPr>
              <w:t xml:space="preserve">m an toàn năm </w:t>
            </w:r>
            <w:r w:rsidRPr="00777C2B">
              <w:rPr>
                <w:color w:val="FF0000"/>
                <w:sz w:val="28"/>
                <w:szCs w:val="28"/>
              </w:rPr>
              <w:t xml:space="preserve">...(y2). </w:t>
            </w:r>
          </w:p>
          <w:p w:rsidR="00777C2B" w:rsidRPr="0005171F" w:rsidRDefault="00777C2B" w:rsidP="00B40747">
            <w:pPr>
              <w:pStyle w:val="ListParagraph"/>
              <w:spacing w:after="0" w:line="340" w:lineRule="exact"/>
              <w:ind w:left="34"/>
              <w:jc w:val="both"/>
              <w:rPr>
                <w:rFonts w:ascii="Times New Roman" w:hAnsi="Times New Roman"/>
                <w:sz w:val="28"/>
                <w:szCs w:val="28"/>
              </w:rPr>
            </w:pPr>
          </w:p>
        </w:tc>
        <w:tc>
          <w:tcPr>
            <w:tcW w:w="3119" w:type="dxa"/>
          </w:tcPr>
          <w:p w:rsidR="00C564A4" w:rsidRPr="0005171F" w:rsidRDefault="00777C2B" w:rsidP="00E14282">
            <w:pPr>
              <w:pStyle w:val="ListParagraph"/>
              <w:numPr>
                <w:ilvl w:val="0"/>
                <w:numId w:val="2"/>
              </w:numPr>
              <w:tabs>
                <w:tab w:val="left" w:pos="317"/>
              </w:tabs>
              <w:spacing w:after="0" w:line="340" w:lineRule="exact"/>
              <w:ind w:left="34" w:firstLine="0"/>
              <w:jc w:val="both"/>
              <w:rPr>
                <w:rFonts w:ascii="Times New Roman" w:hAnsi="Times New Roman"/>
                <w:sz w:val="28"/>
                <w:szCs w:val="28"/>
              </w:rPr>
            </w:pPr>
            <w:r>
              <w:rPr>
                <w:rFonts w:ascii="Times New Roman" w:hAnsi="Times New Roman"/>
                <w:sz w:val="28"/>
                <w:szCs w:val="28"/>
              </w:rPr>
              <w:t>Bản cam kết của Hội cấp dưới với Hội cấp trên.</w:t>
            </w:r>
          </w:p>
        </w:tc>
      </w:tr>
      <w:tr w:rsidR="00C564A4" w:rsidRPr="0005171F" w:rsidTr="00E14282">
        <w:tc>
          <w:tcPr>
            <w:tcW w:w="2127" w:type="dxa"/>
          </w:tcPr>
          <w:p w:rsidR="00C564A4" w:rsidRPr="0005171F" w:rsidRDefault="00777C2B" w:rsidP="00777C2B">
            <w:pPr>
              <w:pStyle w:val="ListParagraph"/>
              <w:numPr>
                <w:ilvl w:val="0"/>
                <w:numId w:val="1"/>
              </w:numPr>
              <w:tabs>
                <w:tab w:val="left" w:pos="318"/>
              </w:tabs>
              <w:spacing w:after="0" w:line="340" w:lineRule="exact"/>
              <w:ind w:left="34" w:firstLine="0"/>
              <w:jc w:val="both"/>
              <w:rPr>
                <w:rFonts w:ascii="Times New Roman" w:hAnsi="Times New Roman"/>
                <w:sz w:val="28"/>
                <w:szCs w:val="28"/>
              </w:rPr>
            </w:pPr>
            <w:r>
              <w:rPr>
                <w:rFonts w:ascii="Times New Roman" w:hAnsi="Times New Roman"/>
                <w:sz w:val="28"/>
                <w:szCs w:val="28"/>
              </w:rPr>
              <w:t>Báo cáo số liệu ký cam kết và lưu hồ sơ tại đơn vị.</w:t>
            </w:r>
          </w:p>
        </w:tc>
        <w:tc>
          <w:tcPr>
            <w:tcW w:w="4927" w:type="dxa"/>
          </w:tcPr>
          <w:p w:rsidR="00C564A4" w:rsidRPr="0005171F" w:rsidRDefault="00777C2B"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Pr>
                <w:rFonts w:ascii="Times New Roman" w:hAnsi="Times New Roman"/>
                <w:sz w:val="28"/>
                <w:szCs w:val="28"/>
              </w:rPr>
              <w:t>Báo cáo số liệu tổng hợp kết quả ký cam kết của cán bộ, hội viên (theo biểu mẫu) về Hội cấp trên, lưu hồ sơ tại đơn vị.</w:t>
            </w:r>
          </w:p>
        </w:tc>
        <w:tc>
          <w:tcPr>
            <w:tcW w:w="3119" w:type="dxa"/>
          </w:tcPr>
          <w:p w:rsidR="00C564A4" w:rsidRDefault="00777C2B"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Pr>
                <w:rFonts w:ascii="Times New Roman" w:hAnsi="Times New Roman"/>
                <w:sz w:val="28"/>
                <w:szCs w:val="28"/>
              </w:rPr>
              <w:t>Báo cáo số liệu;</w:t>
            </w:r>
          </w:p>
          <w:p w:rsidR="00777C2B" w:rsidRPr="0005171F" w:rsidRDefault="00777C2B"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Pr>
                <w:rFonts w:ascii="Times New Roman" w:hAnsi="Times New Roman"/>
                <w:sz w:val="28"/>
                <w:szCs w:val="28"/>
              </w:rPr>
              <w:t>Lưu biểu tổng hợp số liệu tại đơn vị.</w:t>
            </w:r>
          </w:p>
        </w:tc>
      </w:tr>
      <w:tr w:rsidR="00C564A4" w:rsidRPr="0005171F" w:rsidTr="00E14282">
        <w:tc>
          <w:tcPr>
            <w:tcW w:w="2127" w:type="dxa"/>
          </w:tcPr>
          <w:p w:rsidR="00C564A4" w:rsidRPr="0005171F" w:rsidRDefault="00777C2B" w:rsidP="00E14282">
            <w:pPr>
              <w:pStyle w:val="ListParagraph"/>
              <w:numPr>
                <w:ilvl w:val="0"/>
                <w:numId w:val="1"/>
              </w:numPr>
              <w:tabs>
                <w:tab w:val="left" w:pos="318"/>
              </w:tabs>
              <w:spacing w:after="0" w:line="340" w:lineRule="exact"/>
              <w:ind w:left="34" w:firstLine="0"/>
              <w:jc w:val="both"/>
              <w:rPr>
                <w:rFonts w:ascii="Times New Roman" w:hAnsi="Times New Roman"/>
                <w:sz w:val="28"/>
                <w:szCs w:val="28"/>
              </w:rPr>
            </w:pPr>
            <w:r>
              <w:rPr>
                <w:rFonts w:ascii="Times New Roman" w:hAnsi="Times New Roman"/>
                <w:sz w:val="28"/>
                <w:szCs w:val="28"/>
              </w:rPr>
              <w:t xml:space="preserve">Báo cáo đánh giá kết quả việc tổ chức thực hiện cam kết năm </w:t>
            </w:r>
            <w:r w:rsidRPr="00777C2B">
              <w:rPr>
                <w:rFonts w:ascii="Times New Roman" w:hAnsi="Times New Roman"/>
                <w:color w:val="FF0000"/>
                <w:sz w:val="28"/>
                <w:szCs w:val="28"/>
              </w:rPr>
              <w:t>...(y2)</w:t>
            </w:r>
          </w:p>
        </w:tc>
        <w:tc>
          <w:tcPr>
            <w:tcW w:w="4927" w:type="dxa"/>
          </w:tcPr>
          <w:p w:rsidR="00C564A4" w:rsidRDefault="00777C2B" w:rsidP="00F11FA1">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Pr>
                <w:rFonts w:ascii="Times New Roman" w:hAnsi="Times New Roman"/>
                <w:sz w:val="28"/>
                <w:szCs w:val="28"/>
              </w:rPr>
              <w:t>Báo cáo khái quát kết quả tổ chức thực hiện cam kết (theo mẫu);</w:t>
            </w:r>
          </w:p>
          <w:p w:rsidR="00777C2B" w:rsidRPr="0005171F" w:rsidRDefault="00777C2B" w:rsidP="00F11FA1">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Pr>
                <w:rFonts w:ascii="Times New Roman" w:hAnsi="Times New Roman"/>
                <w:sz w:val="28"/>
                <w:szCs w:val="28"/>
              </w:rPr>
              <w:t xml:space="preserve">Đưa nội dung thực hiện cam kết vào Báo cáo, đánh giá kết quả thực hiện của đơn vị năm </w:t>
            </w:r>
            <w:r w:rsidRPr="00777C2B">
              <w:rPr>
                <w:rFonts w:ascii="Times New Roman" w:hAnsi="Times New Roman"/>
                <w:color w:val="FF0000"/>
                <w:sz w:val="28"/>
                <w:szCs w:val="28"/>
              </w:rPr>
              <w:t>...(y)</w:t>
            </w:r>
            <w:r>
              <w:rPr>
                <w:rFonts w:ascii="Times New Roman" w:hAnsi="Times New Roman"/>
                <w:sz w:val="28"/>
                <w:szCs w:val="28"/>
              </w:rPr>
              <w:t>.</w:t>
            </w:r>
          </w:p>
        </w:tc>
        <w:tc>
          <w:tcPr>
            <w:tcW w:w="3119" w:type="dxa"/>
          </w:tcPr>
          <w:p w:rsidR="00C564A4" w:rsidRDefault="00C564A4" w:rsidP="00777C2B">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 xml:space="preserve">Báo cáo </w:t>
            </w:r>
            <w:r w:rsidR="00777C2B">
              <w:rPr>
                <w:rFonts w:ascii="Times New Roman" w:hAnsi="Times New Roman"/>
                <w:sz w:val="28"/>
                <w:szCs w:val="28"/>
              </w:rPr>
              <w:t>số liệu;</w:t>
            </w:r>
          </w:p>
          <w:p w:rsidR="00777C2B" w:rsidRPr="0005171F" w:rsidRDefault="00777C2B" w:rsidP="00777C2B">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Pr>
                <w:rFonts w:ascii="Times New Roman" w:hAnsi="Times New Roman"/>
                <w:sz w:val="28"/>
                <w:szCs w:val="28"/>
              </w:rPr>
              <w:t xml:space="preserve">Có nội dung trong báo cáo tổng kết năm </w:t>
            </w:r>
            <w:r w:rsidRPr="00777C2B">
              <w:rPr>
                <w:rFonts w:ascii="Times New Roman" w:hAnsi="Times New Roman"/>
                <w:color w:val="FF0000"/>
                <w:sz w:val="28"/>
                <w:szCs w:val="28"/>
              </w:rPr>
              <w:t xml:space="preserve">...(y2) </w:t>
            </w:r>
            <w:r>
              <w:rPr>
                <w:rFonts w:ascii="Times New Roman" w:hAnsi="Times New Roman"/>
                <w:sz w:val="28"/>
                <w:szCs w:val="28"/>
              </w:rPr>
              <w:t>của đơn vị</w:t>
            </w:r>
          </w:p>
        </w:tc>
      </w:tr>
    </w:tbl>
    <w:p w:rsidR="00D843EE" w:rsidRPr="0005171F" w:rsidRDefault="002F21D6" w:rsidP="00777C2B">
      <w:pPr>
        <w:rPr>
          <w:color w:val="000000" w:themeColor="text1"/>
          <w:sz w:val="28"/>
          <w:szCs w:val="28"/>
        </w:rPr>
      </w:pPr>
      <w:r w:rsidRPr="0005171F">
        <w:rPr>
          <w:sz w:val="28"/>
          <w:szCs w:val="28"/>
        </w:rPr>
        <w:tab/>
      </w:r>
      <w:bookmarkStart w:id="0" w:name="_GoBack"/>
      <w:bookmarkEnd w:id="0"/>
    </w:p>
    <w:sectPr w:rsidR="00D843EE" w:rsidRPr="0005171F" w:rsidSect="002C0805">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4C95"/>
    <w:multiLevelType w:val="hybridMultilevel"/>
    <w:tmpl w:val="7D9EAA34"/>
    <w:lvl w:ilvl="0" w:tplc="272C3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202E1E"/>
    <w:multiLevelType w:val="hybridMultilevel"/>
    <w:tmpl w:val="AC642B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4DC2396"/>
    <w:multiLevelType w:val="hybridMultilevel"/>
    <w:tmpl w:val="3126D8C0"/>
    <w:lvl w:ilvl="0" w:tplc="AD94A444">
      <w:start w:val="1"/>
      <w:numFmt w:val="bullet"/>
      <w:lvlText w:val="-"/>
      <w:lvlJc w:val="left"/>
      <w:pPr>
        <w:ind w:left="501"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A4"/>
    <w:rsid w:val="0005171F"/>
    <w:rsid w:val="00092ADD"/>
    <w:rsid w:val="00193D3B"/>
    <w:rsid w:val="001D51C4"/>
    <w:rsid w:val="002763DA"/>
    <w:rsid w:val="002C0805"/>
    <w:rsid w:val="002F21D6"/>
    <w:rsid w:val="0042473E"/>
    <w:rsid w:val="00482036"/>
    <w:rsid w:val="005133C2"/>
    <w:rsid w:val="005472B5"/>
    <w:rsid w:val="00742CAD"/>
    <w:rsid w:val="00777C2B"/>
    <w:rsid w:val="00794C86"/>
    <w:rsid w:val="007C424D"/>
    <w:rsid w:val="008B61D6"/>
    <w:rsid w:val="00904AB0"/>
    <w:rsid w:val="009E5C16"/>
    <w:rsid w:val="00B0586A"/>
    <w:rsid w:val="00B40747"/>
    <w:rsid w:val="00B45D78"/>
    <w:rsid w:val="00C15311"/>
    <w:rsid w:val="00C564A4"/>
    <w:rsid w:val="00D02E4B"/>
    <w:rsid w:val="00D034FB"/>
    <w:rsid w:val="00D843EE"/>
    <w:rsid w:val="00DA0BAC"/>
    <w:rsid w:val="00ED7745"/>
    <w:rsid w:val="00EE4FBC"/>
    <w:rsid w:val="00F05439"/>
    <w:rsid w:val="00F11FA1"/>
    <w:rsid w:val="00F54B21"/>
    <w:rsid w:val="00F60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A4"/>
    <w:pPr>
      <w:spacing w:after="0" w:line="240" w:lineRule="auto"/>
    </w:pPr>
    <w:rPr>
      <w:rFonts w:eastAsia="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64A4"/>
    <w:pPr>
      <w:spacing w:after="200" w:line="276" w:lineRule="auto"/>
      <w:ind w:left="720"/>
      <w:contextualSpacing/>
    </w:pPr>
    <w:rPr>
      <w:rFonts w:ascii="Calibri" w:eastAsia="Calibri" w:hAnsi="Calibr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A4"/>
    <w:pPr>
      <w:spacing w:after="0" w:line="240" w:lineRule="auto"/>
    </w:pPr>
    <w:rPr>
      <w:rFonts w:eastAsia="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64A4"/>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 TINH</dc:creator>
  <cp:lastModifiedBy>ND TINH</cp:lastModifiedBy>
  <cp:revision>3</cp:revision>
  <dcterms:created xsi:type="dcterms:W3CDTF">2021-04-09T07:01:00Z</dcterms:created>
  <dcterms:modified xsi:type="dcterms:W3CDTF">2021-04-09T07:22:00Z</dcterms:modified>
</cp:coreProperties>
</file>